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66DFEB16" w14:textId="77777777" w:rsidR="00BE73EF" w:rsidRPr="00712737" w:rsidRDefault="00712737" w:rsidP="00712737">
            <w:pPr>
              <w:jc w:val="center"/>
              <w:rPr>
                <w:rFonts w:cstheme="minorHAnsi"/>
                <w:color w:val="000000" w:themeColor="text1"/>
                <w:sz w:val="40"/>
                <w:szCs w:val="40"/>
              </w:rPr>
            </w:pPr>
            <w:r w:rsidRPr="00712737">
              <w:rPr>
                <w:rFonts w:cstheme="minorHAnsi"/>
                <w:color w:val="000000" w:themeColor="text1"/>
                <w:sz w:val="40"/>
                <w:szCs w:val="40"/>
              </w:rPr>
              <w:t>SUPERIOUR COURT</w:t>
            </w:r>
          </w:p>
          <w:p w14:paraId="275ABB5A" w14:textId="468A4067" w:rsidR="00712737" w:rsidRPr="00712737" w:rsidRDefault="00712737" w:rsidP="00712737">
            <w:pPr>
              <w:jc w:val="center"/>
              <w:rPr>
                <w:rFonts w:ascii="Cambria" w:hAnsi="Cambria"/>
                <w:color w:val="000000" w:themeColor="text1"/>
                <w:sz w:val="32"/>
                <w:szCs w:val="32"/>
              </w:rPr>
            </w:pPr>
            <w:r w:rsidRPr="00712737">
              <w:rPr>
                <w:rFonts w:cstheme="minorHAnsi"/>
                <w:color w:val="000000" w:themeColor="text1"/>
                <w:sz w:val="40"/>
                <w:szCs w:val="40"/>
              </w:rPr>
              <w:t>OF JUSTICE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2B62F01" w:rsidR="00BE73EF" w:rsidRPr="00712737" w:rsidRDefault="00B468F1" w:rsidP="00B872B2">
            <w:pPr>
              <w:jc w:val="center"/>
              <w:rPr>
                <w:rFonts w:ascii="Cambria" w:hAnsi="Cambria"/>
                <w:color w:val="2F75B5"/>
                <w:sz w:val="96"/>
                <w:szCs w:val="96"/>
              </w:rPr>
            </w:pPr>
            <w:r w:rsidRPr="00712737">
              <w:rPr>
                <w:rFonts w:ascii="Cambria" w:hAnsi="Cambria"/>
                <w:sz w:val="96"/>
                <w:szCs w:val="96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CA169C" w:rsidR="00BE73EF" w:rsidRPr="00712737" w:rsidRDefault="00712737" w:rsidP="00712737">
            <w:pPr>
              <w:jc w:val="center"/>
              <w:rPr>
                <w:rFonts w:cstheme="minorHAnsi"/>
                <w:color w:val="2F75B5"/>
                <w:sz w:val="40"/>
                <w:szCs w:val="40"/>
              </w:rPr>
            </w:pPr>
            <w:r w:rsidRPr="00712737">
              <w:rPr>
                <w:rFonts w:cstheme="minorHAnsi"/>
                <w:color w:val="000000" w:themeColor="text1"/>
                <w:sz w:val="40"/>
                <w:szCs w:val="40"/>
              </w:rPr>
              <w:t>LONDON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8F95F80" w:rsidR="00FC4C65" w:rsidRPr="00B468F1" w:rsidRDefault="00B46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 w:rsidRPr="00712737">
              <w:rPr>
                <w:rFonts w:ascii="Cambria" w:hAnsi="Cambria" w:cstheme="majorHAnsi"/>
                <w:b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25C3201" w:rsidR="00FC4C65" w:rsidRPr="00712737" w:rsidRDefault="00B468F1" w:rsidP="00774479">
            <w:pPr>
              <w:jc w:val="center"/>
              <w:rPr>
                <w:rFonts w:ascii="Cambria" w:hAnsi="Cambria" w:cstheme="majorHAnsi"/>
                <w:b/>
                <w:bCs/>
                <w:sz w:val="16"/>
                <w:szCs w:val="16"/>
              </w:rPr>
            </w:pPr>
            <w:r w:rsidRPr="00712737">
              <w:rPr>
                <w:rFonts w:ascii="Cambria" w:hAnsi="Cambria" w:cstheme="majorHAnsi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41E157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E123ABA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ACFF4B5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566204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9207011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81690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4B8FE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80D79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57E39BF3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CC550F9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477858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8EB840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7FE91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C0DF4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7E625A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1D838E3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E32582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BE0256F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FD5468A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935E37E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AC3F4AF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FA9547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766C85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DD8E2F8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BBF1D3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121CE09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E0BF3F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CADB69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BF363DE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2AF4C2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2EE1929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051F7A6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DA8C328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EB9F58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4DF76E8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0B4AD5A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2531DB3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D4EE86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3275E3F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D27C5C5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5A2AD0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58347CE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653CAD9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C5E0B3" w:themeFill="accent6" w:themeFillTint="66"/>
            <w:vAlign w:val="center"/>
          </w:tcPr>
          <w:p w14:paraId="5BCBE7B5" w14:textId="5B377511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713AF5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C5E0B3" w:themeFill="accent6" w:themeFillTint="66"/>
            <w:vAlign w:val="center"/>
          </w:tcPr>
          <w:p w14:paraId="5C8A752B" w14:textId="70469B3F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F00"/>
            <w:vAlign w:val="center"/>
          </w:tcPr>
          <w:p w14:paraId="46BDC737" w14:textId="3329CC1F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3B8F15E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C84155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BD4FCF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C5E0B3" w:themeFill="accent6" w:themeFillTint="66"/>
            <w:vAlign w:val="center"/>
          </w:tcPr>
          <w:p w14:paraId="4DBD04B0" w14:textId="1424B0D0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429E08E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C5E0B3" w:themeFill="accent6" w:themeFillTint="66"/>
            <w:vAlign w:val="center"/>
          </w:tcPr>
          <w:p w14:paraId="5AF1EBD6" w14:textId="05EF2CAE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F00"/>
            <w:vAlign w:val="center"/>
          </w:tcPr>
          <w:p w14:paraId="0DF157B2" w14:textId="49BB8D8D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DB6D600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DD2C82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F88C379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8C12E5A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22FDAD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5796E2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99A9075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A5B59AF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5A2AD0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A83517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9A5E738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AAE283B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5D5030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AD229A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ACAC01A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4DF8C0D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BE88659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20E5400" w:rsidR="00FC4C65" w:rsidRPr="00712737" w:rsidRDefault="00B468F1" w:rsidP="00774479">
            <w:pPr>
              <w:jc w:val="center"/>
              <w:rPr>
                <w:rFonts w:ascii="Cambria" w:hAnsi="Cambria" w:cstheme="majorHAnsi"/>
                <w:b/>
                <w:bCs/>
                <w:sz w:val="16"/>
                <w:szCs w:val="16"/>
              </w:rPr>
            </w:pPr>
            <w:r w:rsidRPr="00712737">
              <w:rPr>
                <w:rFonts w:ascii="Cambria" w:hAnsi="Cambria" w:cstheme="majorHAnsi"/>
                <w:b/>
                <w:bCs/>
                <w:color w:val="FF0000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F91E97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9AAFB5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E8F59DF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55B7A9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D11B119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A21EF2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F68A5C8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C5E0B3" w:themeFill="accent6" w:themeFillTint="66"/>
            <w:vAlign w:val="center"/>
          </w:tcPr>
          <w:p w14:paraId="4E6F6D04" w14:textId="79AF7DFF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38D5078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C5E0B3" w:themeFill="accent6" w:themeFillTint="66"/>
            <w:vAlign w:val="center"/>
          </w:tcPr>
          <w:p w14:paraId="1927F4C0" w14:textId="4DB7F729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F00"/>
            <w:vAlign w:val="center"/>
          </w:tcPr>
          <w:p w14:paraId="2CE52312" w14:textId="65DF2CD1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E05281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C17254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1958DB3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0A82C41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EB681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7AA2F9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593A2C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27CB6D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7BD2763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70C2E55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CAD6D6E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44C04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3483B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51747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92557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14A117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045B22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2EA45B9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2C533FE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8306098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218D849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E2E1C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2345F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E50E9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10E5A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EB7D9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E1796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9F90D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27D32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8969A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4A72D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C85F1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98FC6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BCB4D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1566D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BB348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A0056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A0E89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AC3B8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1911C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70A5D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3C33B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3BD25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226C47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A5E5A9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0C742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758BA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1F40E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5AEEAB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1132D6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7C665A2F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7EED5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BB7EE"/>
            <w:vAlign w:val="center"/>
          </w:tcPr>
          <w:p w14:paraId="321EC1CC" w14:textId="21298415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shd w:val="clear" w:color="auto" w:fill="FBB7EE"/>
            <w:vAlign w:val="center"/>
          </w:tcPr>
          <w:p w14:paraId="60FD7FE1" w14:textId="78629BF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BB7EE"/>
            <w:vAlign w:val="center"/>
          </w:tcPr>
          <w:p w14:paraId="781FD398" w14:textId="5F778ED8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BB7EE"/>
            <w:vAlign w:val="center"/>
          </w:tcPr>
          <w:p w14:paraId="78056DE5" w14:textId="5C92F279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BB7EE"/>
            <w:vAlign w:val="center"/>
          </w:tcPr>
          <w:p w14:paraId="0355D7D1" w14:textId="4953CDC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1120388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6E27D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9FE1C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4A631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56C17A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27C8641E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A27291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68D936B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E00FC4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BBF994E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BAA1559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B4F5BD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7F8296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AD0BC75" w:rsidR="00FC4C65" w:rsidRPr="00B468F1" w:rsidRDefault="00B46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8D4644D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9289FD1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11774F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CDCCAF6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87E14F8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2C941EE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317DB3B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A71C60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909587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15BE523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DCE4B3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08B32E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191A7EA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7935980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9B45FE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5A2AD0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23DBE54" w:rsidR="00FC4C65" w:rsidRPr="00B468F1" w:rsidRDefault="00B46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 w:rsidRPr="00712737">
              <w:rPr>
                <w:rFonts w:ascii="Cambria" w:hAnsi="Cambria" w:cstheme="majorHAnsi"/>
                <w:b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6FFAD0B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712737">
              <w:rPr>
                <w:rFonts w:ascii="Cambria" w:hAnsi="Cambria" w:cstheme="majorHAnsi"/>
                <w:color w:val="FF0000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9A0887A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EF2834D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54CF59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52B279A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A75695A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46F2943" w:rsidR="00FC4C65" w:rsidRPr="00B468F1" w:rsidRDefault="00B46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 w:rsidRPr="00712737">
              <w:rPr>
                <w:rFonts w:ascii="Cambria" w:hAnsi="Cambria" w:cstheme="majorHAnsi"/>
                <w:b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97E55C5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C5E0B3" w:themeFill="accent6" w:themeFillTint="66"/>
            <w:vAlign w:val="center"/>
          </w:tcPr>
          <w:p w14:paraId="5AF27F07" w14:textId="613D302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210ABAD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C5E0B3" w:themeFill="accent6" w:themeFillTint="66"/>
            <w:vAlign w:val="center"/>
          </w:tcPr>
          <w:p w14:paraId="3088E55F" w14:textId="2D3E13F1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F00"/>
            <w:vAlign w:val="center"/>
          </w:tcPr>
          <w:p w14:paraId="0ED42A0F" w14:textId="46E3590B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F867BA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043AD3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28E255D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C5E0B3" w:themeFill="accent6" w:themeFillTint="66"/>
            <w:vAlign w:val="center"/>
          </w:tcPr>
          <w:p w14:paraId="1DD0BED7" w14:textId="607BA5ED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1CECF53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C5E0B3" w:themeFill="accent6" w:themeFillTint="66"/>
            <w:vAlign w:val="center"/>
          </w:tcPr>
          <w:p w14:paraId="6F3C335F" w14:textId="0DEDB62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F00"/>
            <w:vAlign w:val="center"/>
          </w:tcPr>
          <w:p w14:paraId="738BBF5E" w14:textId="6ABF6E06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4E9779F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5A2AD0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C301A2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408D5F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C5E0B3" w:themeFill="accent6" w:themeFillTint="66"/>
            <w:vAlign w:val="center"/>
          </w:tcPr>
          <w:p w14:paraId="199E886C" w14:textId="6B77E93B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D49407B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C5E0B3" w:themeFill="accent6" w:themeFillTint="66"/>
            <w:vAlign w:val="center"/>
          </w:tcPr>
          <w:p w14:paraId="623A89F0" w14:textId="424990DE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F00"/>
            <w:vAlign w:val="center"/>
          </w:tcPr>
          <w:p w14:paraId="7ACA9F50" w14:textId="1E9D20A1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894FFE5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B42163B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43C04D5" w:rsidR="00FC4C65" w:rsidRPr="00B468F1" w:rsidRDefault="00B46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FF450A1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0B40323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B93C8A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36F06CB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9401856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3230B38" w:rsidR="00FC4C65" w:rsidRPr="00B468F1" w:rsidRDefault="00B46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F7A7599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FA63A7F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7326A23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008C5B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BD194BA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D2730C0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226C47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92E01F3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BDD6EE" w:themeFill="accent5" w:themeFillTint="66"/>
            <w:vAlign w:val="center"/>
          </w:tcPr>
          <w:p w14:paraId="7C7BE3A0" w14:textId="778EA63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BDD6EE" w:themeFill="accent5" w:themeFillTint="66"/>
            <w:vAlign w:val="center"/>
          </w:tcPr>
          <w:p w14:paraId="37D8785F" w14:textId="0508ACE6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BDD6EE" w:themeFill="accent5" w:themeFillTint="66"/>
            <w:vAlign w:val="center"/>
          </w:tcPr>
          <w:p w14:paraId="068EA91C" w14:textId="2901DF3A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BDD6EE" w:themeFill="accent5" w:themeFillTint="66"/>
            <w:vAlign w:val="center"/>
          </w:tcPr>
          <w:p w14:paraId="29FA4D6C" w14:textId="1985D639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BDD6EE" w:themeFill="accent5" w:themeFillTint="66"/>
            <w:vAlign w:val="center"/>
          </w:tcPr>
          <w:p w14:paraId="0278EF32" w14:textId="2053D7B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C419D5E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426256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636AA9D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165EDCA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865E1E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7982D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40795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1F902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F775BE3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BB7EE"/>
            <w:vAlign w:val="center"/>
          </w:tcPr>
          <w:p w14:paraId="5E3153F4" w14:textId="379F7F05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BB7EE"/>
            <w:vAlign w:val="center"/>
          </w:tcPr>
          <w:p w14:paraId="256EA0FE" w14:textId="1DDF17D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BB7EE"/>
            <w:vAlign w:val="center"/>
          </w:tcPr>
          <w:p w14:paraId="2022F296" w14:textId="793DB3F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BB7EE"/>
            <w:vAlign w:val="center"/>
          </w:tcPr>
          <w:p w14:paraId="77C134D0" w14:textId="4EA1167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BB7EE"/>
            <w:vAlign w:val="center"/>
          </w:tcPr>
          <w:p w14:paraId="4A1404FA" w14:textId="183D6DD3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7AAF3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5F9FE0E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29453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F4F60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3273B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31FF7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C6D86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0C746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8DBDE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5FB9F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1209C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B133F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C7579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1B613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105CE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438F5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81EF5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6B580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C10E1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EA34F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A369E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C7572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0C626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CCCE9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C3667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E290F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284136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68C7CF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0451EF0A" w:rsidR="00FC4C65" w:rsidRPr="00B468F1" w:rsidRDefault="00B46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DFB61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FCEC4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02DC22EB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839C1EA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054DF6F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303EE16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785C368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C08C4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772F8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30A926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643ACC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3ED242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50AA5CC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05500C1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D84E97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3ACC461" w:rsidR="00FC4C65" w:rsidRPr="00F701DF" w:rsidRDefault="00B468F1" w:rsidP="00774479">
            <w:pPr>
              <w:jc w:val="center"/>
              <w:rPr>
                <w:rFonts w:ascii="Cambria" w:hAnsi="Cambria" w:cstheme="majorHAnsi"/>
                <w:color w:val="FF0000"/>
                <w:sz w:val="16"/>
                <w:szCs w:val="16"/>
              </w:rPr>
            </w:pPr>
            <w:r w:rsidRPr="00F701DF">
              <w:rPr>
                <w:rFonts w:ascii="Cambria" w:hAnsi="Cambria" w:cstheme="majorHAnsi"/>
                <w:color w:val="FF0000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0146BAF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61A6F65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E02C81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A87781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F7922A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06F1045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AB585B8" w:rsidR="00FC4C65" w:rsidRPr="00B468F1" w:rsidRDefault="00B46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0CB264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6037DEB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B794DE9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848B17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1951E79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22A9E70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FE3961C" w:rsidR="00FC4C65" w:rsidRPr="00B468F1" w:rsidRDefault="00B46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EE8E41E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6DA27A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06C9A06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D56171B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5C8303A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5A2AD0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7A092B0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E6D011D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C5E0B3" w:themeFill="accent6" w:themeFillTint="66"/>
            <w:vAlign w:val="center"/>
          </w:tcPr>
          <w:p w14:paraId="338CC527" w14:textId="6DFE9AD1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96092C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C5E0B3" w:themeFill="accent6" w:themeFillTint="66"/>
            <w:vAlign w:val="center"/>
          </w:tcPr>
          <w:p w14:paraId="197D926D" w14:textId="156663F0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F00"/>
            <w:vAlign w:val="center"/>
          </w:tcPr>
          <w:p w14:paraId="016726EF" w14:textId="76F523A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A06CB9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10998E8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E130C96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C5E0B3" w:themeFill="accent6" w:themeFillTint="66"/>
            <w:vAlign w:val="center"/>
          </w:tcPr>
          <w:p w14:paraId="6DEB86F6" w14:textId="63352135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94C1EEB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C5E0B3" w:themeFill="accent6" w:themeFillTint="66"/>
            <w:vAlign w:val="center"/>
          </w:tcPr>
          <w:p w14:paraId="0AC32A6A" w14:textId="405394C5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F00"/>
            <w:vAlign w:val="center"/>
          </w:tcPr>
          <w:p w14:paraId="7C3EEB76" w14:textId="660DD7F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4F1D6C5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414F3C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4D7CD2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C5E0B3" w:themeFill="accent6" w:themeFillTint="66"/>
            <w:vAlign w:val="center"/>
          </w:tcPr>
          <w:p w14:paraId="61E38D61" w14:textId="2205523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C439A9B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C5E0B3" w:themeFill="accent6" w:themeFillTint="66"/>
            <w:vAlign w:val="center"/>
          </w:tcPr>
          <w:p w14:paraId="1676CEE6" w14:textId="382CC971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F00"/>
            <w:vAlign w:val="center"/>
          </w:tcPr>
          <w:p w14:paraId="66EC1DCD" w14:textId="04228B4A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C9C211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A0EF6B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30A933E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CEA4295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54EFB41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E87855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A99A88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B25C7B5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AB92D9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A5AF318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29E4E3B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5DB8B3F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7957B36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5C2F69D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A2BCD8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AACA6D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F859DD1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EFEE52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177E9E1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AE3D03F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ED9E12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8BDDFF0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F17933E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BF9E45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A52528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539171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EC3506D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3019E8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91426F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5469CCB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2B276C3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3B9798B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4A6B3E1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5E8CDA0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F254C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50391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C0482FA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2B50AE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2E4109A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6C15AA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EB1455E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6B2A5C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FA8288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E440DD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2450B9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DDB3B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E9344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2AE3E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19A69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BCC0C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4F2EB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65164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B7EAD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5E556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A3E7C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A3009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FF2AD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12772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153E5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A97CE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CDF48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CEAC8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62931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55F22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E0D75CB" w:rsidR="000E06D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BABDBFB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41C05DD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8F3F57F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21D458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8EFE7A6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9285233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5BE63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3EB7B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0BE85F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6C780EC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D12BAC3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55256AF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732B673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2DE4D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548A0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E46DF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00008F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308DE1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190F3B05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2B5D93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226C47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976F4C1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2ACAEE5" w:rsidR="00FC4C65" w:rsidRPr="00B468F1" w:rsidRDefault="00B46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486171B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370C12E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1A8D4D6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E7551D5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794281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809A380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BB7EE"/>
            <w:vAlign w:val="center"/>
          </w:tcPr>
          <w:p w14:paraId="64C9E115" w14:textId="10E8DD60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BB7EE"/>
            <w:vAlign w:val="center"/>
          </w:tcPr>
          <w:p w14:paraId="2FCCD01A" w14:textId="0F8FA1B9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BB7EE"/>
            <w:vAlign w:val="center"/>
          </w:tcPr>
          <w:p w14:paraId="5F583761" w14:textId="597250E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BB7EE"/>
            <w:vAlign w:val="center"/>
          </w:tcPr>
          <w:p w14:paraId="56517E72" w14:textId="48A8F301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BB7EE"/>
            <w:vAlign w:val="center"/>
          </w:tcPr>
          <w:p w14:paraId="0F6CBF12" w14:textId="7262817B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39958C0" w:rsidR="00FC4C65" w:rsidRPr="00712737" w:rsidRDefault="00B46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 w:rsidRPr="00712737">
              <w:rPr>
                <w:rFonts w:ascii="Cambria" w:hAnsi="Cambria" w:cstheme="majorHAnsi"/>
                <w:b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182B9C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99A08DD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1120680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F8B4976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D0E41C5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9A369A0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AB4390B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5A2AD0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8CCEC3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CDEEC8B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C5E0B3" w:themeFill="accent6" w:themeFillTint="66"/>
            <w:vAlign w:val="center"/>
          </w:tcPr>
          <w:p w14:paraId="2342F49C" w14:textId="44EC8AC6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F53DDF8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C5E0B3" w:themeFill="accent6" w:themeFillTint="66"/>
            <w:vAlign w:val="center"/>
          </w:tcPr>
          <w:p w14:paraId="7ECF5976" w14:textId="315BC14A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F00"/>
            <w:vAlign w:val="center"/>
          </w:tcPr>
          <w:p w14:paraId="73A7F9F4" w14:textId="7DD16613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4AEB4C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53AD010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2218369" w:rsidR="00FC4C65" w:rsidRPr="00712737" w:rsidRDefault="00B468F1" w:rsidP="00774479">
            <w:pPr>
              <w:jc w:val="center"/>
              <w:rPr>
                <w:rFonts w:ascii="Cambria" w:hAnsi="Cambria" w:cstheme="majorHAnsi"/>
                <w:color w:val="FF0000"/>
                <w:sz w:val="16"/>
                <w:szCs w:val="16"/>
              </w:rPr>
            </w:pPr>
            <w:r w:rsidRPr="00712737">
              <w:rPr>
                <w:rFonts w:ascii="Cambria" w:hAnsi="Cambria" w:cstheme="majorHAnsi"/>
                <w:color w:val="FF0000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C5E0B3" w:themeFill="accent6" w:themeFillTint="66"/>
            <w:vAlign w:val="center"/>
          </w:tcPr>
          <w:p w14:paraId="7E85B93D" w14:textId="3A8B67C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B70DB5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C5E0B3" w:themeFill="accent6" w:themeFillTint="66"/>
            <w:vAlign w:val="center"/>
          </w:tcPr>
          <w:p w14:paraId="54B4C3A6" w14:textId="661EBE78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F00"/>
            <w:vAlign w:val="center"/>
          </w:tcPr>
          <w:p w14:paraId="35C2A3E0" w14:textId="2FA4F17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FBA3A6D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0E6DE2D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2515018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C5E0B3" w:themeFill="accent6" w:themeFillTint="66"/>
            <w:vAlign w:val="center"/>
          </w:tcPr>
          <w:p w14:paraId="4516D6F2" w14:textId="39B9079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E3CAA7E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C5E0B3" w:themeFill="accent6" w:themeFillTint="66"/>
            <w:vAlign w:val="center"/>
          </w:tcPr>
          <w:p w14:paraId="08C8A8FB" w14:textId="4BB59D7F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F00"/>
            <w:vAlign w:val="center"/>
          </w:tcPr>
          <w:p w14:paraId="1507683F" w14:textId="5A2A1071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91FB928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226C47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30713DD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634C8D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241E5E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BA3BE2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F624E2B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D29A271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AA59F70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875B815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BDD6EE" w:themeFill="accent5" w:themeFillTint="66"/>
            <w:vAlign w:val="center"/>
          </w:tcPr>
          <w:p w14:paraId="374316E6" w14:textId="767AF7D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BDD6EE" w:themeFill="accent5" w:themeFillTint="66"/>
            <w:vAlign w:val="center"/>
          </w:tcPr>
          <w:p w14:paraId="23D25012" w14:textId="44F9FAB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BDD6EE" w:themeFill="accent5" w:themeFillTint="66"/>
            <w:vAlign w:val="center"/>
          </w:tcPr>
          <w:p w14:paraId="56568633" w14:textId="1211C038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BDD6EE" w:themeFill="accent5" w:themeFillTint="66"/>
            <w:vAlign w:val="center"/>
          </w:tcPr>
          <w:p w14:paraId="50672D31" w14:textId="2025AB7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BDD6EE" w:themeFill="accent5" w:themeFillTint="66"/>
            <w:vAlign w:val="center"/>
          </w:tcPr>
          <w:p w14:paraId="213D8266" w14:textId="40C03AA6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68A76FE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8AC10C0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3288786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C690CA3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331C27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9AF2BF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5443011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186F75A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1AAD7B1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BD3CAED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3FC575F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2B0A0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5CF899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481BB1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6980A3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A3EC17B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DC1BFDE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0A94E5B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5844CB5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7B85226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5344A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2259F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BAA1360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6ED4A9A" w:rsidR="00FC4C65" w:rsidRPr="00B468F1" w:rsidRDefault="00B46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612B6E0" w:rsidR="00FC4C65" w:rsidRPr="00B468F1" w:rsidRDefault="00B46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E9ACC61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3C7AE66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E50BB5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86128CF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70DF8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E13DD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B3616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50476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744E2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8BADB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38F26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85FA2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7E162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C89A0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6EE85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77D9E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9482D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0F6B0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48F74CF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E80D3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F3A3A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7E53F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0B8D9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E8CA1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40E2E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74C0D8B" w14:textId="64195E86" w:rsidR="00226C47" w:rsidRPr="000B29A3" w:rsidRDefault="00226C47" w:rsidP="000B29A3">
      <w:pPr>
        <w:shd w:val="clear" w:color="auto" w:fill="C5E0B3" w:themeFill="accent6" w:themeFillTint="66"/>
        <w:rPr>
          <w:b/>
          <w:bCs/>
          <w:sz w:val="24"/>
          <w:szCs w:val="24"/>
        </w:rPr>
      </w:pPr>
      <w:r w:rsidRPr="000B29A3">
        <w:rPr>
          <w:b/>
          <w:bCs/>
          <w:sz w:val="24"/>
          <w:szCs w:val="24"/>
        </w:rPr>
        <w:t>CRIMINAL ASSIGNMENT COURT</w:t>
      </w:r>
    </w:p>
    <w:p w14:paraId="3C4C2993" w14:textId="3E57950E" w:rsidR="00226C47" w:rsidRPr="000B29A3" w:rsidRDefault="00226C47" w:rsidP="000B29A3">
      <w:pPr>
        <w:shd w:val="clear" w:color="auto" w:fill="FFFF00"/>
        <w:rPr>
          <w:b/>
          <w:bCs/>
          <w:sz w:val="24"/>
          <w:szCs w:val="24"/>
        </w:rPr>
      </w:pPr>
      <w:r w:rsidRPr="000B29A3">
        <w:rPr>
          <w:b/>
          <w:bCs/>
          <w:sz w:val="24"/>
          <w:szCs w:val="24"/>
        </w:rPr>
        <w:t>CIVIL ASSIGNMENT COURT</w:t>
      </w:r>
    </w:p>
    <w:p w14:paraId="40FE0EAE" w14:textId="2D861CD5" w:rsidR="00226C47" w:rsidRPr="000B29A3" w:rsidRDefault="00226C47" w:rsidP="000B29A3">
      <w:pPr>
        <w:shd w:val="clear" w:color="auto" w:fill="BDD6EE" w:themeFill="accent5" w:themeFillTint="66"/>
        <w:rPr>
          <w:b/>
          <w:bCs/>
          <w:sz w:val="24"/>
          <w:szCs w:val="24"/>
        </w:rPr>
      </w:pPr>
      <w:r w:rsidRPr="000B29A3">
        <w:rPr>
          <w:b/>
          <w:bCs/>
          <w:sz w:val="24"/>
          <w:szCs w:val="24"/>
        </w:rPr>
        <w:t>DIVISIONAL COURT</w:t>
      </w:r>
    </w:p>
    <w:p w14:paraId="0D0CD918" w14:textId="50DEDC90" w:rsidR="00226C47" w:rsidRPr="000B29A3" w:rsidRDefault="000B29A3" w:rsidP="000B29A3">
      <w:pPr>
        <w:shd w:val="clear" w:color="auto" w:fill="FBB7EE"/>
        <w:rPr>
          <w:b/>
          <w:bCs/>
          <w:sz w:val="24"/>
          <w:szCs w:val="24"/>
        </w:rPr>
      </w:pPr>
      <w:r w:rsidRPr="000B29A3">
        <w:rPr>
          <w:b/>
          <w:bCs/>
          <w:sz w:val="24"/>
          <w:szCs w:val="24"/>
        </w:rPr>
        <w:t>JUDICAL CONFERENCE / SOUTHWEST REGIONAL MEETING</w:t>
      </w:r>
    </w:p>
    <w:p w14:paraId="10C070C8" w14:textId="7CB58030" w:rsidR="000B29A3" w:rsidRDefault="000B29A3" w:rsidP="00712737">
      <w:pPr>
        <w:rPr>
          <w:b/>
          <w:bCs/>
          <w:color w:val="FF0000"/>
          <w:sz w:val="24"/>
          <w:szCs w:val="24"/>
        </w:rPr>
      </w:pPr>
      <w:r w:rsidRPr="000B29A3">
        <w:rPr>
          <w:b/>
          <w:bCs/>
          <w:color w:val="FF0000"/>
          <w:sz w:val="24"/>
          <w:szCs w:val="24"/>
        </w:rPr>
        <w:t>HOLIDAYS</w:t>
      </w:r>
    </w:p>
    <w:p w14:paraId="5A039A43" w14:textId="2D887E97" w:rsidR="000B29A3" w:rsidRDefault="000B29A3" w:rsidP="00712737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*</w:t>
      </w:r>
      <w:proofErr w:type="gramStart"/>
      <w:r>
        <w:rPr>
          <w:b/>
          <w:bCs/>
          <w:color w:val="000000" w:themeColor="text1"/>
          <w:sz w:val="24"/>
          <w:szCs w:val="24"/>
        </w:rPr>
        <w:t>no</w:t>
      </w:r>
      <w:proofErr w:type="gramEnd"/>
      <w:r>
        <w:rPr>
          <w:b/>
          <w:bCs/>
          <w:color w:val="000000" w:themeColor="text1"/>
          <w:sz w:val="24"/>
          <w:szCs w:val="24"/>
        </w:rPr>
        <w:t xml:space="preserve"> Motions Court or Jury Panels during Judicial Conference /Southwest Regional Meeting weeks</w:t>
      </w:r>
    </w:p>
    <w:p w14:paraId="27ED6324" w14:textId="42E712AF" w:rsidR="000B29A3" w:rsidRPr="000B29A3" w:rsidRDefault="000B29A3" w:rsidP="00712737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*</w:t>
      </w:r>
      <w:proofErr w:type="gramStart"/>
      <w:r>
        <w:rPr>
          <w:b/>
          <w:bCs/>
          <w:color w:val="000000" w:themeColor="text1"/>
          <w:sz w:val="24"/>
          <w:szCs w:val="24"/>
        </w:rPr>
        <w:t>week</w:t>
      </w:r>
      <w:proofErr w:type="gramEnd"/>
      <w:r>
        <w:rPr>
          <w:b/>
          <w:bCs/>
          <w:color w:val="000000" w:themeColor="text1"/>
          <w:sz w:val="24"/>
          <w:szCs w:val="24"/>
        </w:rPr>
        <w:t xml:space="preserve"> of Dec. 25</w:t>
      </w:r>
      <w:r w:rsidRPr="000B29A3">
        <w:rPr>
          <w:b/>
          <w:bCs/>
          <w:color w:val="000000" w:themeColor="text1"/>
          <w:sz w:val="24"/>
          <w:szCs w:val="24"/>
          <w:vertAlign w:val="superscript"/>
        </w:rPr>
        <w:t>th</w:t>
      </w:r>
      <w:r>
        <w:rPr>
          <w:b/>
          <w:bCs/>
          <w:color w:val="000000" w:themeColor="text1"/>
          <w:sz w:val="24"/>
          <w:szCs w:val="24"/>
        </w:rPr>
        <w:t xml:space="preserve"> – emergency matters only</w:t>
      </w:r>
    </w:p>
    <w:sectPr w:rsidR="000B29A3" w:rsidRPr="000B29A3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E7CD6" w14:textId="77777777" w:rsidR="00712737" w:rsidRDefault="00712737" w:rsidP="00712737">
      <w:pPr>
        <w:spacing w:after="0" w:line="240" w:lineRule="auto"/>
      </w:pPr>
      <w:r>
        <w:separator/>
      </w:r>
    </w:p>
  </w:endnote>
  <w:endnote w:type="continuationSeparator" w:id="0">
    <w:p w14:paraId="3024706B" w14:textId="77777777" w:rsidR="00712737" w:rsidRDefault="00712737" w:rsidP="0071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710F4" w14:textId="77777777" w:rsidR="00712737" w:rsidRDefault="00712737" w:rsidP="00712737">
      <w:pPr>
        <w:spacing w:after="0" w:line="240" w:lineRule="auto"/>
      </w:pPr>
      <w:r>
        <w:separator/>
      </w:r>
    </w:p>
  </w:footnote>
  <w:footnote w:type="continuationSeparator" w:id="0">
    <w:p w14:paraId="6E9F7D46" w14:textId="77777777" w:rsidR="00712737" w:rsidRDefault="00712737" w:rsidP="00712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29A3"/>
    <w:rsid w:val="000B7D69"/>
    <w:rsid w:val="000C3B36"/>
    <w:rsid w:val="000E06D5"/>
    <w:rsid w:val="001463B7"/>
    <w:rsid w:val="001538C8"/>
    <w:rsid w:val="001E2B94"/>
    <w:rsid w:val="00226C47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2AD0"/>
    <w:rsid w:val="005A6B66"/>
    <w:rsid w:val="005F274B"/>
    <w:rsid w:val="006018D4"/>
    <w:rsid w:val="0060545D"/>
    <w:rsid w:val="006E4038"/>
    <w:rsid w:val="006F59E8"/>
    <w:rsid w:val="00712737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468F1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01DF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Canada 2023 Calendar</vt:lpstr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2023 Calendar</dc:title>
  <dc:subject/>
  <dc:creator>General Blue Corporation</dc:creator>
  <cp:keywords>Canada 2023 Calendar, Printable, Easy to Customize, With Canada Holidays</cp:keywords>
  <dc:description/>
  <cp:lastModifiedBy>Beattie, Joy (JUD)</cp:lastModifiedBy>
  <cp:revision>5</cp:revision>
  <dcterms:created xsi:type="dcterms:W3CDTF">2022-04-28T03:57:00Z</dcterms:created>
  <dcterms:modified xsi:type="dcterms:W3CDTF">2022-04-28T04:38:00Z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2022-04-28T03:51:17Z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9292a7c3-cd2d-486d-a9df-7dbb64d8bea0</vt:lpwstr>
  </property>
  <property fmtid="{D5CDD505-2E9C-101B-9397-08002B2CF9AE}" pid="9" name="MSIP_Label_034a106e-6316-442c-ad35-738afd673d2b_ContentBits">
    <vt:lpwstr>0</vt:lpwstr>
  </property>
</Properties>
</file>